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C73ABE" w14:textId="4AF94DB9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Regulamin </w:t>
      </w:r>
      <w:r w:rsidR="004E1C24">
        <w:rPr>
          <w:rFonts w:ascii="Times New Roman" w:hAnsi="Times New Roman" w:cs="Times New Roman"/>
          <w:b/>
          <w:sz w:val="28"/>
          <w:szCs w:val="28"/>
        </w:rPr>
        <w:t>II</w:t>
      </w:r>
      <w:r w:rsidR="005E66E5">
        <w:rPr>
          <w:rFonts w:ascii="Times New Roman" w:hAnsi="Times New Roman" w:cs="Times New Roman"/>
          <w:b/>
          <w:sz w:val="28"/>
          <w:szCs w:val="28"/>
        </w:rPr>
        <w:t xml:space="preserve"> Edycji </w:t>
      </w:r>
      <w:r>
        <w:rPr>
          <w:rFonts w:ascii="Times New Roman" w:hAnsi="Times New Roman" w:cs="Times New Roman"/>
          <w:b/>
          <w:sz w:val="28"/>
          <w:szCs w:val="28"/>
        </w:rPr>
        <w:t xml:space="preserve">Konkursu </w:t>
      </w:r>
    </w:p>
    <w:p w14:paraId="76253AC0" w14:textId="77777777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pn.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„Na tropie literatury – autor i tytuł poszukiwani”</w:t>
      </w:r>
    </w:p>
    <w:p w14:paraId="0D4BCCA5" w14:textId="77777777" w:rsidR="00816C0C" w:rsidRDefault="00816C0C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2FF67C62" w14:textId="77777777" w:rsidR="00816C0C" w:rsidRDefault="00261D8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§1 Informacje ogólne</w:t>
      </w:r>
    </w:p>
    <w:p w14:paraId="1E0E760C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377E9" w14:textId="37489870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Organizatorem konkursu jest </w:t>
      </w:r>
      <w:r>
        <w:rPr>
          <w:rFonts w:ascii="Times New Roman" w:hAnsi="Times New Roman" w:cs="Times New Roman"/>
          <w:b/>
          <w:sz w:val="26"/>
          <w:szCs w:val="26"/>
        </w:rPr>
        <w:t>Miejska Biblioteka Publiczna w Grajewie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b/>
          <w:sz w:val="26"/>
          <w:szCs w:val="26"/>
        </w:rPr>
        <w:t xml:space="preserve">ul. </w:t>
      </w:r>
      <w:r w:rsidR="000F44FA">
        <w:rPr>
          <w:rFonts w:ascii="Times New Roman" w:hAnsi="Times New Roman" w:cs="Times New Roman"/>
          <w:b/>
          <w:sz w:val="26"/>
          <w:szCs w:val="26"/>
        </w:rPr>
        <w:t>Ełcka 30</w:t>
      </w:r>
      <w:r>
        <w:rPr>
          <w:rFonts w:ascii="Times New Roman" w:hAnsi="Times New Roman" w:cs="Times New Roman"/>
          <w:b/>
          <w:sz w:val="26"/>
          <w:szCs w:val="26"/>
        </w:rPr>
        <w:t>, 19-200 Grajewo, tel. 86</w:t>
      </w:r>
      <w:r w:rsidR="000F44FA">
        <w:rPr>
          <w:rFonts w:ascii="Times New Roman" w:hAnsi="Times New Roman" w:cs="Times New Roman"/>
          <w:b/>
          <w:sz w:val="26"/>
          <w:szCs w:val="26"/>
        </w:rPr>
        <w:t> 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="000F44FA">
        <w:rPr>
          <w:rFonts w:ascii="Times New Roman" w:hAnsi="Times New Roman" w:cs="Times New Roman"/>
          <w:b/>
          <w:sz w:val="26"/>
          <w:szCs w:val="26"/>
        </w:rPr>
        <w:t>11 9 211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6AABFF68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637229D9" w14:textId="3D3B00E3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Konkurs jest organizowany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z okazji </w:t>
      </w:r>
      <w:r w:rsidR="00FE657D">
        <w:rPr>
          <w:rFonts w:ascii="Times New Roman" w:hAnsi="Times New Roman" w:cs="Times New Roman"/>
          <w:sz w:val="26"/>
          <w:szCs w:val="26"/>
        </w:rPr>
        <w:t xml:space="preserve">Dnia Bibliotekarza i Bibliotek </w:t>
      </w:r>
      <w:r>
        <w:rPr>
          <w:rFonts w:ascii="Times New Roman" w:hAnsi="Times New Roman" w:cs="Times New Roman"/>
          <w:sz w:val="26"/>
          <w:szCs w:val="26"/>
        </w:rPr>
        <w:t>(</w:t>
      </w:r>
      <w:r w:rsidR="00FE657D">
        <w:rPr>
          <w:rFonts w:ascii="Times New Roman" w:hAnsi="Times New Roman" w:cs="Times New Roman"/>
          <w:sz w:val="26"/>
          <w:szCs w:val="26"/>
        </w:rPr>
        <w:t>8 maja</w:t>
      </w:r>
      <w:r>
        <w:rPr>
          <w:rFonts w:ascii="Times New Roman" w:hAnsi="Times New Roman" w:cs="Times New Roman"/>
          <w:sz w:val="26"/>
          <w:szCs w:val="26"/>
        </w:rPr>
        <w:t>).</w:t>
      </w:r>
    </w:p>
    <w:p w14:paraId="2DBC4758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B09C8D2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Celami konkursu są:</w:t>
      </w:r>
    </w:p>
    <w:p w14:paraId="3169EF90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81847E5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a) Promocja biblioteki,</w:t>
      </w:r>
    </w:p>
    <w:p w14:paraId="668AFB33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b) Popularyzacja czytelnictwa,</w:t>
      </w:r>
    </w:p>
    <w:p w14:paraId="7CD3B9A7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c) Poznawanie ciekawych i wartościowych utworów literackich,</w:t>
      </w:r>
    </w:p>
    <w:p w14:paraId="61862B9C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d) Rozwijanie zainteresowań czytelniczych,</w:t>
      </w:r>
    </w:p>
    <w:p w14:paraId="7343E7E5" w14:textId="7600922D" w:rsidR="00816C0C" w:rsidRDefault="00261D85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e) Rozbudzanie wyobraźni</w:t>
      </w:r>
      <w:r w:rsidR="00FE657D">
        <w:rPr>
          <w:rFonts w:ascii="Times New Roman" w:hAnsi="Times New Roman" w:cs="Times New Roman"/>
          <w:sz w:val="26"/>
          <w:szCs w:val="26"/>
        </w:rPr>
        <w:t>,</w:t>
      </w:r>
    </w:p>
    <w:p w14:paraId="0EF4CA6D" w14:textId="781A3CE5" w:rsidR="00FE657D" w:rsidRDefault="00FE657D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f) Zainteresowanie książką szerszych kręgów społeczeństwa</w:t>
      </w:r>
      <w:r w:rsidR="004A1D4E">
        <w:rPr>
          <w:rFonts w:ascii="Times New Roman" w:hAnsi="Times New Roman" w:cs="Times New Roman"/>
          <w:sz w:val="26"/>
          <w:szCs w:val="26"/>
        </w:rPr>
        <w:t>.</w:t>
      </w:r>
    </w:p>
    <w:p w14:paraId="0F242F6F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7A3C76E2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7CA9B9D4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164AF26E" w14:textId="77777777" w:rsidR="00816C0C" w:rsidRDefault="00261D8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§2 Warunki uczestnictwa</w:t>
      </w:r>
    </w:p>
    <w:p w14:paraId="5443158A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9E3616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Konkurs jest przeznaczony dla </w:t>
      </w:r>
      <w:r>
        <w:rPr>
          <w:rFonts w:ascii="Times New Roman" w:hAnsi="Times New Roman" w:cs="Times New Roman"/>
          <w:b/>
          <w:bCs/>
          <w:sz w:val="26"/>
          <w:szCs w:val="26"/>
        </w:rPr>
        <w:t>młodzieży powyżej 16 roku życia i osób dorosłych</w:t>
      </w:r>
      <w:r>
        <w:rPr>
          <w:rFonts w:ascii="Times New Roman" w:hAnsi="Times New Roman" w:cs="Times New Roman"/>
          <w:sz w:val="26"/>
          <w:szCs w:val="26"/>
        </w:rPr>
        <w:t>, z wyjątkiem pracowników Organizatora i członków Jury oraz ich najbliższych rodzin.</w:t>
      </w:r>
    </w:p>
    <w:p w14:paraId="4C8DB37F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732BF03E" w14:textId="33CADCE5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W dniach </w:t>
      </w:r>
      <w:r w:rsidR="00FE657D">
        <w:rPr>
          <w:rFonts w:ascii="Times New Roman" w:hAnsi="Times New Roman" w:cs="Times New Roman"/>
          <w:b/>
          <w:bCs/>
          <w:sz w:val="26"/>
          <w:szCs w:val="26"/>
        </w:rPr>
        <w:t>0</w:t>
      </w:r>
      <w:r w:rsidR="0050328A"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="00D75223">
        <w:rPr>
          <w:rFonts w:ascii="Times New Roman" w:hAnsi="Times New Roman" w:cs="Times New Roman"/>
          <w:b/>
          <w:bCs/>
          <w:sz w:val="26"/>
          <w:szCs w:val="26"/>
        </w:rPr>
        <w:t>-</w:t>
      </w:r>
      <w:r w:rsidR="00DF0A6E">
        <w:rPr>
          <w:rFonts w:ascii="Times New Roman" w:hAnsi="Times New Roman" w:cs="Times New Roman"/>
          <w:b/>
          <w:bCs/>
          <w:sz w:val="26"/>
          <w:szCs w:val="26"/>
        </w:rPr>
        <w:t>20</w:t>
      </w:r>
      <w:r>
        <w:rPr>
          <w:rFonts w:ascii="Times New Roman" w:hAnsi="Times New Roman" w:cs="Times New Roman"/>
          <w:b/>
          <w:bCs/>
          <w:sz w:val="26"/>
          <w:szCs w:val="26"/>
        </w:rPr>
        <w:t>.0</w:t>
      </w:r>
      <w:r w:rsidR="00153E68">
        <w:rPr>
          <w:rFonts w:ascii="Times New Roman" w:hAnsi="Times New Roman" w:cs="Times New Roman"/>
          <w:b/>
          <w:bCs/>
          <w:sz w:val="26"/>
          <w:szCs w:val="26"/>
        </w:rPr>
        <w:t>5</w:t>
      </w:r>
      <w:r>
        <w:rPr>
          <w:rFonts w:ascii="Times New Roman" w:hAnsi="Times New Roman" w:cs="Times New Roman"/>
          <w:b/>
          <w:bCs/>
          <w:sz w:val="26"/>
          <w:szCs w:val="26"/>
        </w:rPr>
        <w:t>.202</w:t>
      </w:r>
      <w:r w:rsidR="008147E0">
        <w:rPr>
          <w:rFonts w:ascii="Times New Roman" w:hAnsi="Times New Roman" w:cs="Times New Roman"/>
          <w:b/>
          <w:bCs/>
          <w:sz w:val="26"/>
          <w:szCs w:val="26"/>
        </w:rPr>
        <w:t>2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r.</w:t>
      </w:r>
      <w:r>
        <w:rPr>
          <w:rFonts w:ascii="Times New Roman" w:hAnsi="Times New Roman" w:cs="Times New Roman"/>
          <w:sz w:val="26"/>
          <w:szCs w:val="26"/>
        </w:rPr>
        <w:t xml:space="preserve"> na Facebooku i stronie MBP w Grajewie będą publikowane</w:t>
      </w:r>
      <w:r w:rsidR="001559F6">
        <w:rPr>
          <w:rFonts w:ascii="Times New Roman" w:hAnsi="Times New Roman" w:cs="Times New Roman"/>
          <w:sz w:val="26"/>
          <w:szCs w:val="26"/>
        </w:rPr>
        <w:t xml:space="preserve"> </w:t>
      </w:r>
      <w:r w:rsidR="004A1D4E">
        <w:rPr>
          <w:rFonts w:ascii="Times New Roman" w:hAnsi="Times New Roman" w:cs="Times New Roman"/>
          <w:sz w:val="26"/>
          <w:szCs w:val="26"/>
        </w:rPr>
        <w:t xml:space="preserve">plansze z </w:t>
      </w:r>
      <w:r w:rsidR="001559F6">
        <w:rPr>
          <w:rFonts w:ascii="Times New Roman" w:hAnsi="Times New Roman" w:cs="Times New Roman"/>
          <w:sz w:val="26"/>
          <w:szCs w:val="26"/>
        </w:rPr>
        <w:t>trz</w:t>
      </w:r>
      <w:r w:rsidR="004A1D4E">
        <w:rPr>
          <w:rFonts w:ascii="Times New Roman" w:hAnsi="Times New Roman" w:cs="Times New Roman"/>
          <w:sz w:val="26"/>
          <w:szCs w:val="26"/>
        </w:rPr>
        <w:t>ema</w:t>
      </w:r>
      <w:r w:rsidR="001559F6">
        <w:rPr>
          <w:rFonts w:ascii="Times New Roman" w:hAnsi="Times New Roman" w:cs="Times New Roman"/>
          <w:sz w:val="26"/>
          <w:szCs w:val="26"/>
        </w:rPr>
        <w:t xml:space="preserve"> grafik</w:t>
      </w:r>
      <w:r w:rsidR="004A1D4E">
        <w:rPr>
          <w:rFonts w:ascii="Times New Roman" w:hAnsi="Times New Roman" w:cs="Times New Roman"/>
          <w:sz w:val="26"/>
          <w:szCs w:val="26"/>
        </w:rPr>
        <w:t>ami</w:t>
      </w:r>
      <w:r w:rsidR="001559F6">
        <w:rPr>
          <w:rFonts w:ascii="Times New Roman" w:hAnsi="Times New Roman" w:cs="Times New Roman"/>
          <w:sz w:val="26"/>
          <w:szCs w:val="26"/>
        </w:rPr>
        <w:t xml:space="preserve">, </w:t>
      </w:r>
      <w:r w:rsidR="00297A95">
        <w:rPr>
          <w:rFonts w:ascii="Times New Roman" w:hAnsi="Times New Roman" w:cs="Times New Roman"/>
          <w:sz w:val="26"/>
          <w:szCs w:val="26"/>
        </w:rPr>
        <w:t>odnosząc</w:t>
      </w:r>
      <w:r w:rsidR="00652E93">
        <w:rPr>
          <w:rFonts w:ascii="Times New Roman" w:hAnsi="Times New Roman" w:cs="Times New Roman"/>
          <w:sz w:val="26"/>
          <w:szCs w:val="26"/>
        </w:rPr>
        <w:t>ymi</w:t>
      </w:r>
      <w:r w:rsidR="00297A95">
        <w:rPr>
          <w:rFonts w:ascii="Times New Roman" w:hAnsi="Times New Roman" w:cs="Times New Roman"/>
          <w:sz w:val="26"/>
          <w:szCs w:val="26"/>
        </w:rPr>
        <w:t xml:space="preserve"> się do świata przedstawionego</w:t>
      </w:r>
      <w:r w:rsidR="001559F6">
        <w:rPr>
          <w:rFonts w:ascii="Times New Roman" w:hAnsi="Times New Roman" w:cs="Times New Roman"/>
          <w:sz w:val="26"/>
          <w:szCs w:val="26"/>
        </w:rPr>
        <w:t xml:space="preserve"> konkretn</w:t>
      </w:r>
      <w:r w:rsidR="00297A95">
        <w:rPr>
          <w:rFonts w:ascii="Times New Roman" w:hAnsi="Times New Roman" w:cs="Times New Roman"/>
          <w:sz w:val="26"/>
          <w:szCs w:val="26"/>
        </w:rPr>
        <w:t>ego</w:t>
      </w:r>
      <w:r>
        <w:rPr>
          <w:rFonts w:ascii="Times New Roman" w:hAnsi="Times New Roman" w:cs="Times New Roman"/>
          <w:sz w:val="26"/>
          <w:szCs w:val="26"/>
        </w:rPr>
        <w:t xml:space="preserve"> utwor</w:t>
      </w:r>
      <w:r w:rsidR="00297A95">
        <w:rPr>
          <w:rFonts w:ascii="Times New Roman" w:hAnsi="Times New Roman" w:cs="Times New Roman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 xml:space="preserve"> literack</w:t>
      </w:r>
      <w:r w:rsidR="001559F6">
        <w:rPr>
          <w:rFonts w:ascii="Times New Roman" w:hAnsi="Times New Roman" w:cs="Times New Roman"/>
          <w:sz w:val="26"/>
          <w:szCs w:val="26"/>
        </w:rPr>
        <w:t>i</w:t>
      </w:r>
      <w:r w:rsidR="00297A95">
        <w:rPr>
          <w:rFonts w:ascii="Times New Roman" w:hAnsi="Times New Roman" w:cs="Times New Roman"/>
          <w:sz w:val="26"/>
          <w:szCs w:val="26"/>
        </w:rPr>
        <w:t>ego</w:t>
      </w:r>
      <w:r>
        <w:rPr>
          <w:rFonts w:ascii="Times New Roman" w:hAnsi="Times New Roman" w:cs="Times New Roman"/>
          <w:sz w:val="26"/>
          <w:szCs w:val="26"/>
        </w:rPr>
        <w:t xml:space="preserve">. Zadaniem uczestników jest </w:t>
      </w:r>
      <w:r w:rsidR="001559F6" w:rsidRPr="00D61931">
        <w:rPr>
          <w:rFonts w:ascii="Times New Roman" w:hAnsi="Times New Roman" w:cs="Times New Roman"/>
          <w:sz w:val="26"/>
          <w:szCs w:val="26"/>
        </w:rPr>
        <w:t xml:space="preserve">skojarzenie </w:t>
      </w:r>
      <w:r w:rsidR="00D61931" w:rsidRPr="00D61931">
        <w:rPr>
          <w:rFonts w:ascii="Times New Roman" w:hAnsi="Times New Roman" w:cs="Times New Roman"/>
          <w:sz w:val="26"/>
          <w:szCs w:val="26"/>
        </w:rPr>
        <w:t xml:space="preserve">zaprezentowanych </w:t>
      </w:r>
      <w:r w:rsidR="001559F6" w:rsidRPr="00D61931">
        <w:rPr>
          <w:rFonts w:ascii="Times New Roman" w:hAnsi="Times New Roman" w:cs="Times New Roman"/>
          <w:sz w:val="26"/>
          <w:szCs w:val="26"/>
        </w:rPr>
        <w:t>obrazków z</w:t>
      </w:r>
      <w:r w:rsidR="00D61931" w:rsidRPr="00D61931">
        <w:rPr>
          <w:rFonts w:ascii="Times New Roman" w:hAnsi="Times New Roman" w:cs="Times New Roman"/>
          <w:sz w:val="26"/>
          <w:szCs w:val="26"/>
        </w:rPr>
        <w:t xml:space="preserve"> daną książką</w:t>
      </w:r>
      <w:r w:rsidRPr="00D61931">
        <w:rPr>
          <w:rFonts w:ascii="Times New Roman" w:hAnsi="Times New Roman" w:cs="Times New Roman"/>
          <w:sz w:val="26"/>
          <w:szCs w:val="26"/>
        </w:rPr>
        <w:t xml:space="preserve"> i</w:t>
      </w:r>
      <w:r>
        <w:rPr>
          <w:rFonts w:ascii="Times New Roman" w:hAnsi="Times New Roman" w:cs="Times New Roman"/>
          <w:sz w:val="26"/>
          <w:szCs w:val="26"/>
        </w:rPr>
        <w:t xml:space="preserve"> odgadnięcie tytułu oraz autora tekstu. </w:t>
      </w:r>
      <w:bookmarkStart w:id="0" w:name="_GoBack"/>
      <w:r>
        <w:rPr>
          <w:rFonts w:ascii="Times New Roman" w:hAnsi="Times New Roman" w:cs="Times New Roman"/>
          <w:sz w:val="26"/>
          <w:szCs w:val="26"/>
        </w:rPr>
        <w:t xml:space="preserve">Prawidłowe odpowiedzi należy przesłać do </w:t>
      </w:r>
      <w:r w:rsidR="00FE657D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DF0A6E">
        <w:rPr>
          <w:rFonts w:ascii="Times New Roman" w:hAnsi="Times New Roman" w:cs="Times New Roman"/>
          <w:b/>
          <w:bCs/>
          <w:sz w:val="26"/>
          <w:szCs w:val="26"/>
        </w:rPr>
        <w:t>5</w:t>
      </w:r>
      <w:r>
        <w:rPr>
          <w:rFonts w:ascii="Times New Roman" w:hAnsi="Times New Roman" w:cs="Times New Roman"/>
          <w:b/>
          <w:bCs/>
          <w:sz w:val="26"/>
          <w:szCs w:val="26"/>
        </w:rPr>
        <w:t>.05.202</w:t>
      </w:r>
      <w:r w:rsidR="00D61931">
        <w:rPr>
          <w:rFonts w:ascii="Times New Roman" w:hAnsi="Times New Roman" w:cs="Times New Roman"/>
          <w:b/>
          <w:bCs/>
          <w:sz w:val="26"/>
          <w:szCs w:val="26"/>
        </w:rPr>
        <w:t>2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r.</w:t>
      </w:r>
      <w:r>
        <w:rPr>
          <w:rFonts w:ascii="Times New Roman" w:hAnsi="Times New Roman" w:cs="Times New Roman"/>
          <w:sz w:val="26"/>
          <w:szCs w:val="26"/>
        </w:rPr>
        <w:t xml:space="preserve"> na adres: </w:t>
      </w:r>
      <w:hyperlink r:id="rId5">
        <w:r>
          <w:rPr>
            <w:rStyle w:val="czeinternetowe"/>
            <w:rFonts w:ascii="Times New Roman" w:hAnsi="Times New Roman" w:cs="Times New Roman"/>
            <w:sz w:val="26"/>
            <w:szCs w:val="26"/>
          </w:rPr>
          <w:t>czytelnia@biblioteka.grajewo.pl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bookmarkEnd w:id="0"/>
    <w:p w14:paraId="77AC63F2" w14:textId="7831D789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ab/>
        <w:t xml:space="preserve">W przypadku dużej ilości zgłoszeń pod uwagę będzie brany czas nadsyłania prawidłowych odpowiedzi, dlatego warto udzielać ich jak najszybciej. Uczestnicy nie muszą zatem czekać na zamieszczenie wszystkich </w:t>
      </w:r>
      <w:r w:rsidR="00A3476E">
        <w:rPr>
          <w:rFonts w:ascii="Times New Roman" w:hAnsi="Times New Roman" w:cs="Times New Roman"/>
          <w:sz w:val="26"/>
          <w:szCs w:val="26"/>
        </w:rPr>
        <w:t>grafik</w:t>
      </w:r>
      <w:r>
        <w:rPr>
          <w:rFonts w:ascii="Times New Roman" w:hAnsi="Times New Roman" w:cs="Times New Roman"/>
          <w:sz w:val="26"/>
          <w:szCs w:val="26"/>
        </w:rPr>
        <w:t xml:space="preserve"> i jednorazowe przesłanie odpowiedzi. Organizator zaleca przesyłanie prawidłowych odpowiedzi tego samego dnia, w którym został</w:t>
      </w:r>
      <w:r w:rsidR="009425F1"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 xml:space="preserve"> opublikowan</w:t>
      </w:r>
      <w:r w:rsidR="009425F1"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425F1">
        <w:rPr>
          <w:rFonts w:ascii="Times New Roman" w:hAnsi="Times New Roman" w:cs="Times New Roman"/>
          <w:sz w:val="26"/>
          <w:szCs w:val="26"/>
        </w:rPr>
        <w:t>obrazki związane z konkretnym</w:t>
      </w:r>
      <w:r>
        <w:rPr>
          <w:rFonts w:ascii="Times New Roman" w:hAnsi="Times New Roman" w:cs="Times New Roman"/>
          <w:sz w:val="26"/>
          <w:szCs w:val="26"/>
        </w:rPr>
        <w:t xml:space="preserve"> utwor</w:t>
      </w:r>
      <w:r w:rsidR="009425F1">
        <w:rPr>
          <w:rFonts w:ascii="Times New Roman" w:hAnsi="Times New Roman" w:cs="Times New Roman"/>
          <w:sz w:val="26"/>
          <w:szCs w:val="26"/>
        </w:rPr>
        <w:t>em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2B832AA2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ab/>
        <w:t xml:space="preserve">Za poprawnie rozpoznany utwór można otrzymać maksymalnie 2 pkt. Uczestnicy systematycznie zbierają punkty, które na zakończenie zostaną zsumowane. Nagrody otrzymają osoby z największą ilością punktów. </w:t>
      </w:r>
    </w:p>
    <w:p w14:paraId="62075C18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F64FD5A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70585077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Udział w konkursie jest bezpłatny.</w:t>
      </w:r>
    </w:p>
    <w:p w14:paraId="0713DF38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0670FBB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CDFEE8" w14:textId="77777777" w:rsidR="001E0DE5" w:rsidRDefault="001E0DE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A7BDE3" w14:textId="77777777" w:rsidR="001E0DE5" w:rsidRDefault="001E0DE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1B7850" w14:textId="77777777" w:rsidR="001E0DE5" w:rsidRDefault="001E0DE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D34F1A" w14:textId="2B2C934B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§3 Zgłoszenie udziału w konkursie </w:t>
      </w:r>
    </w:p>
    <w:p w14:paraId="418E6DF0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1C73B2" w14:textId="2674CE46" w:rsidR="00816C0C" w:rsidRDefault="00261D85">
      <w:pPr>
        <w:pStyle w:val="Standard"/>
        <w:spacing w:after="170"/>
        <w:jc w:val="both"/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Zgłoszenie swojego udziału w konkursie następuje poprzez wysłanie pierwszego maila z</w:t>
      </w:r>
      <w:r w:rsidR="00AD74E3">
        <w:rPr>
          <w:rFonts w:ascii="Times New Roman" w:hAnsi="Times New Roman" w:cs="Times New Roman"/>
          <w:color w:val="000000"/>
          <w:sz w:val="26"/>
          <w:szCs w:val="26"/>
        </w:rPr>
        <w:t> </w:t>
      </w:r>
      <w:r>
        <w:rPr>
          <w:rFonts w:ascii="Times New Roman" w:hAnsi="Times New Roman" w:cs="Times New Roman"/>
          <w:color w:val="000000"/>
          <w:sz w:val="26"/>
          <w:szCs w:val="26"/>
        </w:rPr>
        <w:t>prawidłowymi odpowiedziami z dopiskiem:</w:t>
      </w:r>
    </w:p>
    <w:p w14:paraId="2E8F2F88" w14:textId="2BBFF345" w:rsidR="00816C0C" w:rsidRDefault="00261D85">
      <w:pPr>
        <w:pStyle w:val="Standard"/>
        <w:spacing w:after="170"/>
        <w:ind w:left="720"/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t>„Niniejszym oświadczam, że zapoznałam/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łem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się z regulaminem Konkursu oraz klauzulą informacyjną dotyczącą przetwarzania danych osobowych i wyrażam zgodę na udział/w przypadku osoby niepełnoletniej – mojego dziecka i przetwarzanie  danych osobowych podanych w zgłoszeniu do</w:t>
      </w:r>
      <w:r w:rsidR="00454636">
        <w:rPr>
          <w:rFonts w:ascii="Times New Roman" w:hAnsi="Times New Roman" w:cs="Times New Roman"/>
          <w:color w:val="000000"/>
          <w:sz w:val="26"/>
          <w:szCs w:val="26"/>
        </w:rPr>
        <w:t xml:space="preserve"> II Edycji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Konkursu pn. „Na tropie literatury – autor i tytuł poszukiwani” organizowanego przez Miejską Bibliotekę Publiczną w Grajewie, ul. </w:t>
      </w:r>
      <w:r w:rsidR="00454636">
        <w:rPr>
          <w:rFonts w:ascii="Times New Roman" w:hAnsi="Times New Roman" w:cs="Times New Roman"/>
          <w:color w:val="000000"/>
          <w:sz w:val="26"/>
          <w:szCs w:val="26"/>
        </w:rPr>
        <w:t>Ełcka 30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, 19-200 Grajewo” </w:t>
      </w:r>
    </w:p>
    <w:p w14:paraId="461F5344" w14:textId="77777777" w:rsidR="00816C0C" w:rsidRDefault="00261D85">
      <w:pPr>
        <w:pStyle w:val="Standard"/>
        <w:spacing w:after="170"/>
        <w:ind w:left="720"/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na adres: </w:t>
      </w:r>
      <w:r w:rsidRPr="00F53A47">
        <w:rPr>
          <w:rFonts w:ascii="Times New Roman" w:hAnsi="Times New Roman" w:cs="Times New Roman"/>
          <w:color w:val="000000"/>
          <w:sz w:val="26"/>
          <w:szCs w:val="26"/>
        </w:rPr>
        <w:t>czytelnia</w:t>
      </w:r>
      <w:hyperlink r:id="rId6">
        <w:r w:rsidRPr="00F53A47">
          <w:rPr>
            <w:rStyle w:val="czeinternetowe"/>
            <w:rFonts w:ascii="Times New Roman" w:hAnsi="Times New Roman" w:cs="Times New Roman"/>
            <w:color w:val="000000"/>
            <w:sz w:val="26"/>
            <w:szCs w:val="26"/>
            <w:u w:val="none"/>
          </w:rPr>
          <w:t>@biblioteka.grajewo.pl</w:t>
        </w:r>
      </w:hyperlink>
      <w:r w:rsidRPr="00F53A47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3ACA2FE5" w14:textId="70990446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W tytule maila należy wpisać: </w:t>
      </w:r>
      <w:r w:rsidR="00454636" w:rsidRPr="00454636">
        <w:rPr>
          <w:rFonts w:ascii="Times New Roman" w:hAnsi="Times New Roman" w:cs="Times New Roman"/>
          <w:b/>
          <w:bCs/>
          <w:color w:val="000000"/>
          <w:sz w:val="26"/>
          <w:szCs w:val="26"/>
        </w:rPr>
        <w:t>II Edycja</w:t>
      </w:r>
      <w:r w:rsidR="0045463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Konkurs</w:t>
      </w:r>
      <w:r w:rsidR="00454636">
        <w:rPr>
          <w:rFonts w:ascii="Times New Roman" w:hAnsi="Times New Roman" w:cs="Times New Roman"/>
          <w:b/>
          <w:color w:val="000000"/>
          <w:sz w:val="26"/>
          <w:szCs w:val="26"/>
        </w:rPr>
        <w:t>u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pn. „Na tropie literatury – autor i tytuł poszukiwani”</w:t>
      </w:r>
      <w:bookmarkStart w:id="1" w:name="__DdeLink__202_2376817550"/>
      <w:bookmarkEnd w:id="1"/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. </w:t>
      </w:r>
      <w:r>
        <w:rPr>
          <w:rFonts w:ascii="Times New Roman" w:hAnsi="Times New Roman" w:cs="Times New Roman"/>
          <w:color w:val="000000"/>
          <w:sz w:val="26"/>
          <w:szCs w:val="26"/>
        </w:rPr>
        <w:t>W mailu należy podać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imię i nazwisko autora, nr telefonu kontaktowego, datę urodzenia, a w przypadku osób niepełnoletnich imię i nazwisko rodzica/opiekuna. Przesłanie odpowiedzi jest równoznaczne z zaakceptowaniem niniejszego Regulaminu i wyrażeniem zgody na przetwarzanie swoich danych osobowych przez Organizatora </w:t>
      </w:r>
      <w:r w:rsidR="00454636">
        <w:rPr>
          <w:rFonts w:ascii="Times New Roman" w:hAnsi="Times New Roman" w:cs="Times New Roman"/>
          <w:color w:val="000000"/>
          <w:sz w:val="26"/>
          <w:szCs w:val="26"/>
        </w:rPr>
        <w:t xml:space="preserve">II Edycji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Konkursu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„Na tropie literatury – autor i tytuł poszukiwani” .</w:t>
      </w:r>
    </w:p>
    <w:p w14:paraId="799C3603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78D0F86A" w14:textId="09F5913E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Termin dostarczania odpowiedzi upływa z dniem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E657D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DF0A6E">
        <w:rPr>
          <w:rFonts w:ascii="Times New Roman" w:hAnsi="Times New Roman" w:cs="Times New Roman"/>
          <w:b/>
          <w:bCs/>
          <w:sz w:val="26"/>
          <w:szCs w:val="26"/>
        </w:rPr>
        <w:t>5</w:t>
      </w:r>
      <w:r>
        <w:rPr>
          <w:rFonts w:ascii="Times New Roman" w:hAnsi="Times New Roman" w:cs="Times New Roman"/>
          <w:b/>
          <w:bCs/>
          <w:sz w:val="26"/>
          <w:szCs w:val="26"/>
        </w:rPr>
        <w:t>.05.2021r.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o godz. 24.00.</w:t>
      </w:r>
      <w:r>
        <w:rPr>
          <w:rFonts w:ascii="Times New Roman" w:hAnsi="Times New Roman" w:cs="Times New Roman"/>
          <w:sz w:val="26"/>
          <w:szCs w:val="26"/>
        </w:rPr>
        <w:t xml:space="preserve"> Odpowiedzi nadesłane po terminie nie będą brane pod uwagę w Konkursie.</w:t>
      </w:r>
    </w:p>
    <w:p w14:paraId="03D6E6EF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66660C01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Organizator nie bierze odpowiedzialności za trudności techniczne związane z terminowym dostarczeniem prac spowodowane czynnikami zewnętrznymi.</w:t>
      </w:r>
    </w:p>
    <w:p w14:paraId="73E77081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0D40585" w14:textId="77777777" w:rsidR="00816C0C" w:rsidRDefault="00261D8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§4 Założenia organizacyjne</w:t>
      </w:r>
    </w:p>
    <w:p w14:paraId="30E46E26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626F70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Celem zapewnienia prawidłowej organizacji i przebiegu konkursu, Organizator powołuje komisję konkursową. Wszelkie wątpliwości dotyczące zasad Konkursu, interpretacji i postanowień regulaminu rozstrzyga Organizator.</w:t>
      </w:r>
    </w:p>
    <w:p w14:paraId="4959E80A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1927A4FF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Organizator zastrzega sobie prawo dokonywania zmian Regulaminu, o czym poinformuje na stronie internetowej Organizatora: </w:t>
      </w:r>
      <w:hyperlink r:id="rId7">
        <w:r>
          <w:rPr>
            <w:rStyle w:val="czeinternetowe"/>
            <w:rFonts w:ascii="Times New Roman" w:hAnsi="Times New Roman" w:cs="Times New Roman"/>
            <w:sz w:val="26"/>
            <w:szCs w:val="26"/>
          </w:rPr>
          <w:t>https://biblioteka.grajewo.pl/</w:t>
        </w:r>
      </w:hyperlink>
    </w:p>
    <w:p w14:paraId="20F18A8E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6D5D1ABD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Organizator zastrzega sobie prawo odstąpienia od organizowania Konkursu bez podania przyczyny i nierozstrzygnięcia Konkursu w przypadku nadesłania zbyt małej ilości zgłoszeń.</w:t>
      </w:r>
    </w:p>
    <w:p w14:paraId="27D7A47F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16CE5BE7" w14:textId="077B966F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4. </w:t>
      </w:r>
      <w:r>
        <w:rPr>
          <w:rFonts w:ascii="Times New Roman" w:hAnsi="Times New Roman" w:cs="Times New Roman"/>
          <w:sz w:val="26"/>
          <w:szCs w:val="26"/>
        </w:rPr>
        <w:t xml:space="preserve">Wyniki </w:t>
      </w:r>
      <w:r w:rsidR="00650DE0"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</w:rPr>
        <w:t xml:space="preserve">onkursu zostaną opublikowane na stronie www i profilu </w:t>
      </w:r>
      <w:r w:rsidR="00AD74E3">
        <w:rPr>
          <w:rFonts w:ascii="Times New Roman" w:hAnsi="Times New Roman" w:cs="Times New Roman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acebook Miejskiej Biblioteki Publiczne w Grajewie </w:t>
      </w:r>
      <w:r w:rsidR="00187A96">
        <w:rPr>
          <w:rFonts w:ascii="Times New Roman" w:hAnsi="Times New Roman" w:cs="Times New Roman"/>
          <w:sz w:val="26"/>
          <w:szCs w:val="26"/>
        </w:rPr>
        <w:t xml:space="preserve">do </w:t>
      </w:r>
      <w:r>
        <w:rPr>
          <w:rFonts w:ascii="Times New Roman" w:hAnsi="Times New Roman" w:cs="Times New Roman"/>
          <w:sz w:val="26"/>
          <w:szCs w:val="26"/>
        </w:rPr>
        <w:t xml:space="preserve">dnia </w:t>
      </w:r>
      <w:r w:rsidR="00FE657D">
        <w:rPr>
          <w:rFonts w:ascii="Times New Roman" w:hAnsi="Times New Roman" w:cs="Times New Roman"/>
          <w:b/>
          <w:sz w:val="26"/>
          <w:szCs w:val="26"/>
        </w:rPr>
        <w:t>3</w:t>
      </w:r>
      <w:r w:rsidR="00DF0A6E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bCs/>
          <w:sz w:val="26"/>
          <w:szCs w:val="26"/>
        </w:rPr>
        <w:t>.05.2021 r.</w:t>
      </w:r>
      <w:r>
        <w:rPr>
          <w:rFonts w:ascii="Times New Roman" w:hAnsi="Times New Roman" w:cs="Times New Roman"/>
          <w:sz w:val="26"/>
          <w:szCs w:val="26"/>
        </w:rPr>
        <w:t xml:space="preserve"> Zwycięzcy o wynikach konkursu i formie odebrania/wręczenia nagrody zostaną poinformowani drogą telefoniczną lub mailową.</w:t>
      </w:r>
    </w:p>
    <w:p w14:paraId="05A87680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AD6CE37" w14:textId="77777777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§5 N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agrody</w:t>
      </w:r>
    </w:p>
    <w:p w14:paraId="0DB1D2EC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color w:val="FF3333"/>
          <w:sz w:val="28"/>
          <w:szCs w:val="28"/>
        </w:rPr>
      </w:pPr>
    </w:p>
    <w:p w14:paraId="79F57163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Komisja Konkursowa nagrodzi 3 osoby z największą liczbą zebranych punktów.</w:t>
      </w:r>
    </w:p>
    <w:p w14:paraId="580BD202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884780F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Laureaci otrzymają nagrody w postaci bonów do </w:t>
      </w:r>
      <w:r w:rsidR="00DA5E94">
        <w:rPr>
          <w:rFonts w:ascii="Times New Roman" w:hAnsi="Times New Roman" w:cs="Times New Roman"/>
          <w:color w:val="000000"/>
          <w:sz w:val="26"/>
          <w:szCs w:val="26"/>
        </w:rPr>
        <w:t>zrealizowania w księgarni</w:t>
      </w:r>
      <w:r>
        <w:rPr>
          <w:rFonts w:ascii="Times New Roman" w:hAnsi="Times New Roman" w:cs="Times New Roman"/>
          <w:color w:val="000000"/>
          <w:sz w:val="26"/>
          <w:szCs w:val="26"/>
        </w:rPr>
        <w:t>. Odbiór nagród osobisty w MBP w Grajewie po wcześniejszym poinformowaniu telefonicznym.</w:t>
      </w:r>
    </w:p>
    <w:p w14:paraId="6CFEAF6A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</w:pPr>
    </w:p>
    <w:p w14:paraId="019C58CB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Jury zastrzega sobie prawo do przyznania wyróżnień i innego podziału nagród.</w:t>
      </w:r>
    </w:p>
    <w:p w14:paraId="66070AC8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37358CD9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 xml:space="preserve"> Decyzja Jury jest ostateczna i nie podlega dyskusji.</w:t>
      </w:r>
    </w:p>
    <w:p w14:paraId="1C693F3F" w14:textId="77777777" w:rsidR="00816C0C" w:rsidRDefault="00816C0C">
      <w:pPr>
        <w:pStyle w:val="Standard"/>
        <w:jc w:val="both"/>
      </w:pPr>
    </w:p>
    <w:p w14:paraId="0CAC0245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DDFD540" w14:textId="77777777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§6 Informacje o przetwarzaniu danych osobowych</w:t>
      </w:r>
    </w:p>
    <w:p w14:paraId="4F04DD54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8ABBAA2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F238788" w14:textId="77777777" w:rsidR="00816C0C" w:rsidRDefault="00261D85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</w:rPr>
        <w:t xml:space="preserve">KLAUZULA INFORMACYJNA </w:t>
      </w:r>
    </w:p>
    <w:p w14:paraId="51134C77" w14:textId="77777777" w:rsidR="00816C0C" w:rsidRDefault="00261D85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Szanowni Państwo,</w:t>
      </w:r>
    </w:p>
    <w:p w14:paraId="6C6945D2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uprzejmie informujemy, iż:</w:t>
      </w:r>
    </w:p>
    <w:p w14:paraId="1DA88C44" w14:textId="77777777" w:rsidR="00816C0C" w:rsidRDefault="00816C0C">
      <w:pPr>
        <w:pStyle w:val="Standard"/>
        <w:jc w:val="both"/>
        <w:rPr>
          <w:rFonts w:ascii="Times New Roman" w:hAnsi="Times New Roman"/>
        </w:rPr>
      </w:pPr>
    </w:p>
    <w:p w14:paraId="6619D3A9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Administratorem Państwa danych osobowych</w:t>
      </w:r>
      <w:r>
        <w:rPr>
          <w:rFonts w:ascii="Times New Roman" w:hAnsi="Times New Roman"/>
        </w:rPr>
        <w:t xml:space="preserve"> jest Miejska Biblioteka Publiczna w Grajewie, </w:t>
      </w:r>
    </w:p>
    <w:p w14:paraId="07D9D4C3" w14:textId="45A2E4E0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Ul.</w:t>
      </w:r>
      <w:r w:rsidR="00FB0598">
        <w:rPr>
          <w:rFonts w:ascii="Times New Roman" w:hAnsi="Times New Roman"/>
        </w:rPr>
        <w:t xml:space="preserve"> Ełcka 3</w:t>
      </w:r>
      <w:r>
        <w:rPr>
          <w:rFonts w:ascii="Times New Roman" w:hAnsi="Times New Roman"/>
        </w:rPr>
        <w:t xml:space="preserve">0, 19-200 Grajewo, </w:t>
      </w:r>
      <w:proofErr w:type="spellStart"/>
      <w:r>
        <w:rPr>
          <w:rFonts w:ascii="Times New Roman" w:hAnsi="Times New Roman"/>
        </w:rPr>
        <w:t>tel</w:t>
      </w:r>
      <w:proofErr w:type="spellEnd"/>
      <w:r>
        <w:rPr>
          <w:rFonts w:ascii="Times New Roman" w:hAnsi="Times New Roman"/>
        </w:rPr>
        <w:t>: (86) 2</w:t>
      </w:r>
      <w:r w:rsidR="00FB0598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 </w:t>
      </w:r>
      <w:r w:rsidR="00FB0598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</w:t>
      </w:r>
      <w:r w:rsidR="00FB0598">
        <w:rPr>
          <w:rFonts w:ascii="Times New Roman" w:hAnsi="Times New Roman"/>
        </w:rPr>
        <w:t>211</w:t>
      </w:r>
      <w:r>
        <w:rPr>
          <w:rFonts w:ascii="Times New Roman" w:hAnsi="Times New Roman"/>
        </w:rPr>
        <w:t>.</w:t>
      </w:r>
    </w:p>
    <w:p w14:paraId="4AC3F290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>To oznacza, że odpowiada za ich wykorzystywanie i bezpieczeństwo. Przepisy prawa nakładają na nas obowiązek przekazania poniższych informacji.</w:t>
      </w:r>
      <w:r>
        <w:rPr>
          <w:rFonts w:ascii="Times New Roman" w:hAnsi="Times New Roman"/>
        </w:rPr>
        <w:t xml:space="preserve"> </w:t>
      </w:r>
    </w:p>
    <w:p w14:paraId="5A3D6137" w14:textId="77777777" w:rsidR="00816C0C" w:rsidRDefault="00816C0C">
      <w:pPr>
        <w:pStyle w:val="Standard"/>
        <w:jc w:val="both"/>
        <w:rPr>
          <w:rFonts w:ascii="Times New Roman" w:hAnsi="Times New Roman"/>
        </w:rPr>
      </w:pPr>
    </w:p>
    <w:p w14:paraId="7FC77230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 xml:space="preserve">Administrator Wyznaczył </w:t>
      </w:r>
      <w:r>
        <w:rPr>
          <w:rFonts w:ascii="Times New Roman" w:hAnsi="Times New Roman"/>
          <w:b/>
          <w:shd w:val="clear" w:color="auto" w:fill="FFFFFF"/>
        </w:rPr>
        <w:t>Inspektora</w:t>
      </w:r>
      <w:r>
        <w:rPr>
          <w:rFonts w:ascii="Times New Roman" w:hAnsi="Times New Roman"/>
          <w:shd w:val="clear" w:color="auto" w:fill="FFFFFF"/>
        </w:rPr>
        <w:t xml:space="preserve"> </w:t>
      </w:r>
      <w:r>
        <w:rPr>
          <w:rFonts w:ascii="Times New Roman" w:hAnsi="Times New Roman"/>
          <w:b/>
          <w:shd w:val="clear" w:color="auto" w:fill="FFFFFF"/>
        </w:rPr>
        <w:t>Ochrony Danych Osobowych</w:t>
      </w:r>
      <w:r>
        <w:rPr>
          <w:rFonts w:ascii="Times New Roman" w:hAnsi="Times New Roman"/>
          <w:shd w:val="clear" w:color="auto" w:fill="FFFFFF"/>
        </w:rPr>
        <w:t xml:space="preserve">, do którego mogą Państwo kierować pytania dotyczące swoich danych osobowych: Marcin Wieczorek, email: </w:t>
      </w:r>
      <w:r>
        <w:rPr>
          <w:rFonts w:ascii="Times New Roman" w:hAnsi="Times New Roman"/>
          <w:b/>
          <w:i/>
          <w:shd w:val="clear" w:color="auto" w:fill="FFFFFF"/>
        </w:rPr>
        <w:t>biuro@mwconsulting.nazwa.pl</w:t>
      </w:r>
    </w:p>
    <w:p w14:paraId="21749B44" w14:textId="735CE6F3" w:rsidR="00816C0C" w:rsidRDefault="00261D85">
      <w:pPr>
        <w:pStyle w:val="tablecontents"/>
        <w:shd w:val="clear" w:color="auto" w:fill="FFFFFF"/>
        <w:spacing w:before="280" w:after="280"/>
        <w:contextualSpacing/>
      </w:pPr>
      <w:r>
        <w:rPr>
          <w:rFonts w:cs="Tahoma"/>
          <w:b/>
        </w:rPr>
        <w:t xml:space="preserve">Państwa dane osobowe przetwarzane są w celu organizacji i wzięcia udziału w </w:t>
      </w:r>
      <w:r w:rsidR="00A33AA6">
        <w:rPr>
          <w:rFonts w:cs="Tahoma"/>
          <w:b/>
        </w:rPr>
        <w:t>II edycji</w:t>
      </w:r>
      <w:r>
        <w:rPr>
          <w:rFonts w:cs="Tahoma"/>
          <w:b/>
        </w:rPr>
        <w:t xml:space="preserve"> konkur</w:t>
      </w:r>
      <w:r w:rsidR="00A33AA6">
        <w:rPr>
          <w:rFonts w:cs="Tahoma"/>
          <w:b/>
        </w:rPr>
        <w:t>su</w:t>
      </w:r>
      <w:r>
        <w:rPr>
          <w:rFonts w:cs="Tahoma"/>
          <w:b/>
        </w:rPr>
        <w:t>: „Na tropie literatury – autor i tytuł poszukiwani”</w:t>
      </w:r>
    </w:p>
    <w:p w14:paraId="1175550D" w14:textId="77777777" w:rsidR="00816C0C" w:rsidRDefault="00816C0C">
      <w:pPr>
        <w:pStyle w:val="tablecontents"/>
        <w:shd w:val="clear" w:color="auto" w:fill="FFFFFF"/>
        <w:spacing w:before="280" w:after="280"/>
        <w:contextualSpacing/>
        <w:rPr>
          <w:rFonts w:cs="Tahoma"/>
        </w:rPr>
      </w:pPr>
    </w:p>
    <w:p w14:paraId="5D4C82ED" w14:textId="77777777" w:rsidR="00816C0C" w:rsidRDefault="00816C0C">
      <w:pPr>
        <w:pStyle w:val="tablecontents"/>
        <w:shd w:val="clear" w:color="auto" w:fill="FFFFFF"/>
        <w:spacing w:before="280" w:after="280"/>
        <w:contextualSpacing/>
        <w:rPr>
          <w:rFonts w:cs="Tahoma"/>
        </w:rPr>
      </w:pPr>
    </w:p>
    <w:p w14:paraId="5B47A892" w14:textId="77777777" w:rsidR="00816C0C" w:rsidRDefault="00261D85">
      <w:pPr>
        <w:pStyle w:val="tablecontents"/>
        <w:numPr>
          <w:ilvl w:val="0"/>
          <w:numId w:val="1"/>
        </w:numPr>
        <w:shd w:val="clear" w:color="auto" w:fill="FFFFFF"/>
        <w:spacing w:before="280" w:after="280"/>
        <w:contextualSpacing/>
      </w:pPr>
      <w:r>
        <w:rPr>
          <w:rFonts w:cs="Tahoma"/>
        </w:rPr>
        <w:t xml:space="preserve">na podstawie Państwa zgody </w:t>
      </w:r>
      <w:r>
        <w:rPr>
          <w:rFonts w:cs="Tahoma"/>
          <w:b/>
        </w:rPr>
        <w:t>(art.6 ust 1 lit. a  RODO)</w:t>
      </w:r>
      <w:r>
        <w:rPr>
          <w:rFonts w:cs="Tahoma"/>
        </w:rPr>
        <w:t xml:space="preserve"> – udzielonej poprzez akceptację regulaminu konkursu.  Podanie danych uzyskanych na podstawie zgody jest dobrowolne, jednak ich niepodanie może skutkować brakiem możliwości wzięcia udziału w konkursie.</w:t>
      </w:r>
    </w:p>
    <w:p w14:paraId="671AC726" w14:textId="77777777" w:rsidR="00816C0C" w:rsidRDefault="00816C0C">
      <w:pPr>
        <w:pStyle w:val="Standard"/>
        <w:spacing w:before="100" w:after="100"/>
        <w:jc w:val="both"/>
        <w:rPr>
          <w:rStyle w:val="Wyrnienie"/>
          <w:rFonts w:ascii="Times New Roman" w:hAnsi="Times New Roman"/>
        </w:rPr>
      </w:pPr>
    </w:p>
    <w:p w14:paraId="0956DC0B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hd w:val="clear" w:color="auto" w:fill="FFFFFF"/>
        </w:rPr>
        <w:t>Do Państwa danych mogą mieć dostęp</w:t>
      </w:r>
      <w:r>
        <w:rPr>
          <w:rFonts w:ascii="Times New Roman" w:hAnsi="Times New Roman"/>
          <w:shd w:val="clear" w:color="auto" w:fill="FFFFFF"/>
        </w:rPr>
        <w:t xml:space="preserve">: </w:t>
      </w:r>
    </w:p>
    <w:p w14:paraId="6444404D" w14:textId="77777777" w:rsidR="00816C0C" w:rsidRDefault="00816C0C">
      <w:pPr>
        <w:pStyle w:val="Standard"/>
        <w:shd w:val="clear" w:color="auto" w:fill="FFFFFF"/>
        <w:jc w:val="both"/>
        <w:rPr>
          <w:rFonts w:ascii="Times New Roman" w:hAnsi="Times New Roman"/>
          <w:highlight w:val="white"/>
        </w:rPr>
      </w:pPr>
    </w:p>
    <w:p w14:paraId="2963AD8E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Podmioty lub organy upoważnione na podstawie przepisów prawa, a także na podstawie umów powierzenia, a w szczególności: </w:t>
      </w:r>
    </w:p>
    <w:p w14:paraId="7005E36B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Upoważnieni Pracownicy Administratora </w:t>
      </w:r>
    </w:p>
    <w:p w14:paraId="2CF280F9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Dostawcy systemów informatycznych i usług IT , w tym systemy analityczne </w:t>
      </w:r>
      <w:proofErr w:type="spellStart"/>
      <w:r>
        <w:rPr>
          <w:rFonts w:ascii="Times New Roman" w:hAnsi="Times New Roman"/>
        </w:rPr>
        <w:t>Facebook’a</w:t>
      </w:r>
      <w:proofErr w:type="spellEnd"/>
    </w:p>
    <w:p w14:paraId="6E4AA918" w14:textId="2EB9C87D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(w przypadku zgłoszenia poprzez aplikację Messenger)</w:t>
      </w:r>
    </w:p>
    <w:p w14:paraId="284D3289" w14:textId="62AAFB53" w:rsidR="005A0CB0" w:rsidRDefault="005A0CB0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5A0CB0">
        <w:rPr>
          <w:rFonts w:ascii="Times New Roman" w:hAnsi="Times New Roman"/>
        </w:rPr>
        <w:t>wydawcy pracy (w tym internetowe serwisy informacyjne)</w:t>
      </w:r>
    </w:p>
    <w:p w14:paraId="4145F95A" w14:textId="77777777" w:rsidR="00816C0C" w:rsidRDefault="00261D85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/>
          <w:i w:val="0"/>
        </w:rPr>
        <w:t xml:space="preserve">Podane przez Państwa dane osobowe </w:t>
      </w:r>
      <w:r>
        <w:rPr>
          <w:rStyle w:val="Wyrnienie"/>
          <w:rFonts w:ascii="Times New Roman" w:eastAsia="Times New Roman" w:hAnsi="Times New Roman"/>
          <w:b/>
          <w:i w:val="0"/>
        </w:rPr>
        <w:t>nie będą</w:t>
      </w:r>
      <w:r>
        <w:rPr>
          <w:rStyle w:val="Wyrnienie"/>
          <w:rFonts w:ascii="Times New Roman" w:eastAsia="Times New Roman" w:hAnsi="Times New Roman"/>
          <w:i w:val="0"/>
        </w:rPr>
        <w:t xml:space="preserve"> podlegać </w:t>
      </w:r>
      <w:r>
        <w:rPr>
          <w:rFonts w:ascii="Times New Roman" w:eastAsia="Times New Roman" w:hAnsi="Times New Roman" w:cs="Times New Roman"/>
          <w:shd w:val="clear" w:color="auto" w:fill="FFFFFF"/>
          <w:lang w:eastAsia="pl-PL"/>
        </w:rPr>
        <w:t>zautomatyzowanemu procesowi podejmowaniu decyzji, w tym profilowaniu</w:t>
      </w:r>
    </w:p>
    <w:p w14:paraId="347BC072" w14:textId="77777777" w:rsidR="00816C0C" w:rsidRDefault="00261D85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b/>
          <w:i w:val="0"/>
        </w:rPr>
        <w:t>Posiadają Państwo prawo do żądania od administratora:</w:t>
      </w:r>
    </w:p>
    <w:p w14:paraId="0A92AB96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 xml:space="preserve">dostępu do danych osobowych, </w:t>
      </w:r>
    </w:p>
    <w:p w14:paraId="37CD489F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>prawo do ich sprostowania, usunięcia lub ograniczenia przetwarzania,</w:t>
      </w:r>
    </w:p>
    <w:p w14:paraId="5967DF44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lastRenderedPageBreak/>
        <w:t>prawo do wniesienia sprzeciwu wobec przetwarzania,</w:t>
      </w:r>
    </w:p>
    <w:p w14:paraId="00ED15F0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 xml:space="preserve">prawo do przenoszenia danych, </w:t>
      </w:r>
    </w:p>
    <w:p w14:paraId="226F50B0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>prawo do cofnięcia zgody w dowolnym momencie bez wpływu na zgodność z prawem przetwarzania (jeżeli przetwarzanie odbywa się na podstawie zgody), którego dokonano na podstawie zgody przed jej cofnięciem.</w:t>
      </w:r>
    </w:p>
    <w:p w14:paraId="237721C5" w14:textId="77777777" w:rsidR="00816C0C" w:rsidRDefault="00261D85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 xml:space="preserve">Mają Państwo </w:t>
      </w:r>
      <w:r>
        <w:rPr>
          <w:rStyle w:val="Wyrnienie"/>
          <w:rFonts w:ascii="Times New Roman" w:eastAsia="Times New Roman" w:hAnsi="Times New Roman" w:cs="Calibri"/>
          <w:b/>
          <w:i w:val="0"/>
        </w:rPr>
        <w:t>prawo wniesienia skargi</w:t>
      </w:r>
      <w:r>
        <w:rPr>
          <w:rStyle w:val="Wyrnienie"/>
          <w:rFonts w:ascii="Times New Roman" w:eastAsia="Times New Roman" w:hAnsi="Times New Roman" w:cs="Calibri"/>
          <w:i w:val="0"/>
        </w:rPr>
        <w:t xml:space="preserve"> do organu nadzorczego - Prezesa Urzędu Ochrony Danych Osobowych</w:t>
      </w:r>
    </w:p>
    <w:p w14:paraId="2C573987" w14:textId="77777777" w:rsidR="00816C0C" w:rsidRDefault="00261D85">
      <w:pPr>
        <w:pStyle w:val="Standard"/>
        <w:spacing w:before="100" w:after="100"/>
        <w:jc w:val="both"/>
      </w:pPr>
      <w:r>
        <w:rPr>
          <w:rFonts w:ascii="Times New Roman" w:hAnsi="Times New Roman"/>
          <w:b/>
          <w:shd w:val="clear" w:color="auto" w:fill="FFFFFF"/>
        </w:rPr>
        <w:t>Nie będziemy przekazywali</w:t>
      </w:r>
      <w:r>
        <w:rPr>
          <w:rFonts w:ascii="Times New Roman" w:hAnsi="Times New Roman"/>
          <w:shd w:val="clear" w:color="auto" w:fill="FFFFFF"/>
        </w:rPr>
        <w:t xml:space="preserve"> </w:t>
      </w:r>
      <w:r>
        <w:rPr>
          <w:rStyle w:val="Wyrnienie"/>
          <w:rFonts w:ascii="Times New Roman" w:eastAsia="Times New Roman" w:hAnsi="Times New Roman"/>
          <w:i w:val="0"/>
        </w:rPr>
        <w:t>danych osobowych do państwa trzeciego (poza EOG) lub organizacji międzynarodowej.</w:t>
      </w:r>
    </w:p>
    <w:p w14:paraId="2946BFA8" w14:textId="77777777" w:rsidR="00816C0C" w:rsidRDefault="00261D85">
      <w:pPr>
        <w:pStyle w:val="Standard"/>
        <w:spacing w:before="100" w:after="10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Dane osobowe przechowywane będą  przez okres trwania konkursu opisany w regulaminie a po jego upływie do 5 lat lub do momentu odwołania zgody.</w:t>
      </w:r>
    </w:p>
    <w:p w14:paraId="1A33566E" w14:textId="77777777" w:rsidR="00816C0C" w:rsidRDefault="00816C0C">
      <w:pPr>
        <w:pStyle w:val="Standard"/>
        <w:jc w:val="center"/>
        <w:rPr>
          <w:rFonts w:cs="Times New Roman"/>
          <w:bCs/>
        </w:rPr>
      </w:pPr>
    </w:p>
    <w:p w14:paraId="3E87733E" w14:textId="77777777" w:rsidR="00816C0C" w:rsidRDefault="00816C0C">
      <w:pPr>
        <w:pStyle w:val="Standard"/>
        <w:jc w:val="center"/>
        <w:rPr>
          <w:rFonts w:cs="Times New Roman"/>
          <w:bCs/>
        </w:rPr>
      </w:pPr>
    </w:p>
    <w:p w14:paraId="6D5CF956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</w:rPr>
      </w:pPr>
    </w:p>
    <w:p w14:paraId="22D6384D" w14:textId="77777777" w:rsidR="00816C0C" w:rsidRDefault="00261D8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§7 Postanowienia końcowe</w:t>
      </w:r>
    </w:p>
    <w:p w14:paraId="0F3AB6B8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A807507" w14:textId="69951FF5" w:rsidR="00816C0C" w:rsidRDefault="00261D85">
      <w:pPr>
        <w:pStyle w:val="Standard"/>
        <w:jc w:val="both"/>
        <w:rPr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Przystąpienie do udziału w Konkursie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jest równoznaczne z zaakceptowaniem warunków wyrażonych w niniejszym Regulaminie.</w:t>
      </w:r>
    </w:p>
    <w:p w14:paraId="0D1672A0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313818E0" w14:textId="77777777" w:rsidR="00816C0C" w:rsidRDefault="00816C0C">
      <w:pPr>
        <w:pStyle w:val="Standard"/>
        <w:jc w:val="both"/>
      </w:pPr>
    </w:p>
    <w:sectPr w:rsidR="00816C0C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OpenSymbol;Arial Unicode MS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20A62"/>
    <w:multiLevelType w:val="multilevel"/>
    <w:tmpl w:val="E9C02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BF80893"/>
    <w:multiLevelType w:val="multilevel"/>
    <w:tmpl w:val="2FD20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1DE22AE"/>
    <w:multiLevelType w:val="multilevel"/>
    <w:tmpl w:val="58E2558C"/>
    <w:lvl w:ilvl="0">
      <w:start w:val="1"/>
      <w:numFmt w:val="bullet"/>
      <w:lvlText w:val=""/>
      <w:lvlJc w:val="left"/>
      <w:pPr>
        <w:tabs>
          <w:tab w:val="num" w:pos="720"/>
        </w:tabs>
        <w:ind w:left="765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525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C0C"/>
    <w:rsid w:val="00042141"/>
    <w:rsid w:val="000F44FA"/>
    <w:rsid w:val="00153E68"/>
    <w:rsid w:val="00155821"/>
    <w:rsid w:val="001559F6"/>
    <w:rsid w:val="00187A96"/>
    <w:rsid w:val="001E0DE5"/>
    <w:rsid w:val="00261D85"/>
    <w:rsid w:val="00297A95"/>
    <w:rsid w:val="0042635B"/>
    <w:rsid w:val="00454636"/>
    <w:rsid w:val="004A1D4E"/>
    <w:rsid w:val="004B76EF"/>
    <w:rsid w:val="004E1C24"/>
    <w:rsid w:val="0050328A"/>
    <w:rsid w:val="00532DB2"/>
    <w:rsid w:val="00547014"/>
    <w:rsid w:val="005A0CB0"/>
    <w:rsid w:val="005E66E5"/>
    <w:rsid w:val="006163B8"/>
    <w:rsid w:val="00650DE0"/>
    <w:rsid w:val="00652E93"/>
    <w:rsid w:val="008147E0"/>
    <w:rsid w:val="00816C0C"/>
    <w:rsid w:val="00825AD2"/>
    <w:rsid w:val="009425F1"/>
    <w:rsid w:val="00A33AA6"/>
    <w:rsid w:val="00A3476E"/>
    <w:rsid w:val="00AD74E3"/>
    <w:rsid w:val="00C42680"/>
    <w:rsid w:val="00D61931"/>
    <w:rsid w:val="00D75223"/>
    <w:rsid w:val="00D95A5A"/>
    <w:rsid w:val="00DA5E94"/>
    <w:rsid w:val="00DF0A6E"/>
    <w:rsid w:val="00F53A47"/>
    <w:rsid w:val="00FB0598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ECEEE"/>
  <w15:docId w15:val="{39EA7CF0-8FD8-4F7A-BD61-BFB2C613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rFonts w:ascii="Liberation Serif;Times New Roma" w:eastAsia="SimSun;宋体" w:hAnsi="Liberation Serif;Times New Roma"/>
      <w:color w:val="00000A"/>
      <w:kern w:val="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Domylnaczcionkaakapitu1">
    <w:name w:val="Domyślna czcionka akapitu1"/>
    <w:qFormat/>
  </w:style>
  <w:style w:type="character" w:customStyle="1" w:styleId="Znakiwypunktowania">
    <w:name w:val="Znaki wypunktowania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czeinternetowe">
    <w:name w:val="Łącze internetowe"/>
    <w:rPr>
      <w:color w:val="0563C1"/>
      <w:u w:val="single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ListLabel10">
    <w:name w:val="ListLabel 10"/>
    <w:qFormat/>
    <w:rPr>
      <w:rFonts w:ascii="Calibri Light" w:hAnsi="Calibri Light" w:cs="Symbol"/>
      <w:sz w:val="20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Wyrnienie">
    <w:name w:val="Wyróżnienie"/>
    <w:qFormat/>
    <w:rPr>
      <w:i/>
      <w:iCs/>
    </w:rPr>
  </w:style>
  <w:style w:type="character" w:customStyle="1" w:styleId="ListLabel1">
    <w:name w:val="ListLabel 1"/>
    <w:qFormat/>
    <w:rPr>
      <w:rFonts w:ascii="Calibri Light" w:hAnsi="Calibri Light" w:cs="Symbol"/>
      <w:sz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Znakinumeracji">
    <w:name w:val="Znaki numeracji"/>
    <w:qFormat/>
  </w:style>
  <w:style w:type="character" w:customStyle="1" w:styleId="ListLabel19">
    <w:name w:val="ListLabel 19"/>
    <w:qFormat/>
    <w:rPr>
      <w:rFonts w:ascii="Times New Roman" w:hAnsi="Times New Roman" w:cs="Symbol"/>
      <w:sz w:val="24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  <w:sz w:val="2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ascii="Times New Roman" w:hAnsi="Times New Roman" w:cs="Symbol"/>
      <w:sz w:val="24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Symbol"/>
      <w:sz w:val="20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ascii="Times New Roman" w:hAnsi="Times New Roman" w:cs="Symbol"/>
      <w:sz w:val="24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  <w:sz w:val="20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paragraph" w:styleId="Nagwek">
    <w:name w:val="header"/>
    <w:basedOn w:val="Normalny"/>
    <w:next w:val="Tekstpodstawowy"/>
    <w:qFormat/>
    <w:pPr>
      <w:widowControl w:val="0"/>
      <w:suppressLineNumbers/>
    </w:pPr>
    <w:rPr>
      <w:rFonts w:ascii="Liberation Serif" w:eastAsia="SimSun" w:hAnsi="Liberation Serif"/>
      <w:kern w:val="0"/>
      <w:sz w:val="20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pPr>
      <w:widowControl w:val="0"/>
    </w:pPr>
    <w:rPr>
      <w:rFonts w:ascii="Liberation Serif" w:eastAsia="SimSun" w:hAnsi="Liberation Serif"/>
      <w:kern w:val="0"/>
      <w:sz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widowControl w:val="0"/>
      <w:suppressLineNumbers/>
    </w:pPr>
    <w:rPr>
      <w:rFonts w:ascii="Liberation Serif" w:eastAsia="SimSun" w:hAnsi="Liberation Serif"/>
      <w:kern w:val="0"/>
      <w:sz w:val="20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Liberation Serif;Times New Roma" w:eastAsia="SimSun;宋体" w:hAnsi="Liberation Serif;Times New Roma"/>
      <w:color w:val="00000A"/>
      <w:kern w:val="2"/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Legenda1">
    <w:name w:val="Legenda1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tablecontents">
    <w:name w:val="tablecontents"/>
    <w:basedOn w:val="Normalny"/>
    <w:qFormat/>
    <w:pPr>
      <w:spacing w:beforeAutospacing="1" w:afterAutospacing="1"/>
    </w:pPr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blioteka.grajewo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wypozyczalnia@biblioteka.grajewo.pl" TargetMode="External"/><Relationship Id="rId5" Type="http://schemas.openxmlformats.org/officeDocument/2006/relationships/hyperlink" Target="mailto:czytelnia@biblioteka.grajewo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4</Pages>
  <Words>1054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dc:description/>
  <cp:lastModifiedBy>Admin</cp:lastModifiedBy>
  <cp:revision>102</cp:revision>
  <dcterms:created xsi:type="dcterms:W3CDTF">2020-07-08T13:34:00Z</dcterms:created>
  <dcterms:modified xsi:type="dcterms:W3CDTF">2022-05-05T12:30:00Z</dcterms:modified>
  <dc:language>pl-PL</dc:language>
</cp:coreProperties>
</file>